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D0" w:rsidRPr="008975D0" w:rsidRDefault="008975D0" w:rsidP="008975D0">
      <w:pPr>
        <w:rPr>
          <w:rFonts w:ascii="Garamond" w:eastAsia="Times New Roman" w:hAnsi="Garamond" w:cs="AGaramond"/>
          <w:color w:val="FF00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D0D6C" w:rsidRPr="00607A8E" w:rsidRDefault="008975D0" w:rsidP="008975D0">
      <w:pPr>
        <w:rPr>
          <w:rFonts w:ascii="Times New Roman" w:hAnsi="Times New Roman" w:cs="Times New Roman"/>
          <w:b/>
          <w:sz w:val="24"/>
          <w:szCs w:val="24"/>
        </w:rPr>
      </w:pPr>
      <w:r w:rsidRPr="00A620A5"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6D11BE" wp14:editId="1D4E6C9C">
                <wp:simplePos x="0" y="0"/>
                <wp:positionH relativeFrom="column">
                  <wp:posOffset>-603885</wp:posOffset>
                </wp:positionH>
                <wp:positionV relativeFrom="paragraph">
                  <wp:posOffset>466090</wp:posOffset>
                </wp:positionV>
                <wp:extent cx="6858000" cy="38100"/>
                <wp:effectExtent l="0" t="0" r="19050" b="19050"/>
                <wp:wrapNone/>
                <wp:docPr id="3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8100"/>
                          <a:chOff x="1255" y="10208"/>
                          <a:chExt cx="4750" cy="60"/>
                        </a:xfrm>
                      </wpg:grpSpPr>
                      <wps:wsp>
                        <wps:cNvPr id="33" name="Line 3"/>
                        <wps:cNvCnPr/>
                        <wps:spPr bwMode="auto">
                          <a:xfrm>
                            <a:off x="1260" y="10268"/>
                            <a:ext cx="47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"/>
                        <wps:cNvCnPr/>
                        <wps:spPr bwMode="auto">
                          <a:xfrm>
                            <a:off x="1255" y="10208"/>
                            <a:ext cx="4685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-47.55pt;margin-top:36.7pt;width:540pt;height:3pt;z-index:251661312" coordorigin="1255,10208" coordsize="475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">
                <v:line id="Line 3" o:spid="_x0000_s1027" style="position:absolute;visibility:visible;mso-wrap-style:square" from="1260,10268" to="6005,10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    <v:line id="Line 4" o:spid="_x0000_s1028" style="position:absolute;visibility:visible;mso-wrap-style:square" from="1255,10208" to="5940,10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nC7sAAAADbAAAADwAAAGRycy9kb3ducmV2LnhtbESPS2sCMRSF94X+h3AL7mrGKqUdjVIE&#10;wa1aod1dJ9fM4ORmSOI8/r0RBJeH8/g4i1Vva9GSD5VjBZNxBoK4cLpio+D3sHn/AhEissbaMSkY&#10;KMBq+fqywFy7jnfU7qMRaYRDjgrKGJtcylCUZDGMXUOcvLPzFmOS3kjtsUvjtpYfWfYpLVacCCU2&#10;tC6puOyvVgH2+tid1kP2912fLJrE+fes1Oit/5mDiNTHZ/jR3moF0x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iJwu7AAAAA2wAAAA8AAAAAAAAAAAAAAAAA&#10;oQIAAGRycy9kb3ducmV2LnhtbFBLBQYAAAAABAAEAPkAAACOAwAAAAA=&#10;" strokecolor="gray"/>
              </v:group>
            </w:pict>
          </mc:Fallback>
        </mc:AlternateContent>
      </w:r>
      <w:r w:rsidRPr="00A620A5">
        <w:rPr>
          <w:rFonts w:ascii="Garamond" w:eastAsia="Times New Roman" w:hAnsi="Garamond" w:cs="AGaramond"/>
          <w:color w:val="FF0000"/>
          <w:sz w:val="64"/>
          <w:szCs w:val="6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EvaluationGroup,</w:t>
      </w:r>
      <w:r w:rsidRPr="00A620A5">
        <w:rPr>
          <w:rFonts w:ascii="Garamond" w:hAnsi="Garamond" w:cs="AGaramond"/>
          <w:sz w:val="20"/>
          <w:szCs w:val="20"/>
        </w:rPr>
        <w:t xml:space="preserve"> </w:t>
      </w:r>
      <w:r w:rsidRPr="00A620A5">
        <w:rPr>
          <w:rFonts w:ascii="Garamond" w:eastAsia="Times New Roman" w:hAnsi="Garamond" w:cs="AGaramond"/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LLC</w:t>
      </w:r>
      <w:r w:rsidRPr="00A620A5">
        <w:rPr>
          <w:rFonts w:ascii="Garamond" w:eastAsia="Times New Roman" w:hAnsi="Garamond" w:cs="AGaramond"/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:rsidR="008975D0" w:rsidRDefault="008975D0" w:rsidP="008975D0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5D0" w:rsidRPr="008975D0" w:rsidRDefault="008975D0" w:rsidP="008975D0">
      <w:pPr>
        <w:spacing w:after="0" w:line="240" w:lineRule="auto"/>
        <w:ind w:left="18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975D0">
        <w:rPr>
          <w:rFonts w:ascii="Times New Roman" w:hAnsi="Times New Roman" w:cs="Times New Roman"/>
          <w:b/>
          <w:sz w:val="36"/>
          <w:szCs w:val="36"/>
        </w:rPr>
        <w:t>NWCAC Qualitative Findings: Executive Summary</w:t>
      </w:r>
    </w:p>
    <w:p w:rsidR="008975D0" w:rsidRDefault="008975D0" w:rsidP="008975D0">
      <w:pPr>
        <w:spacing w:after="0" w:line="240" w:lineRule="auto"/>
        <w:ind w:left="1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A8E" w:rsidRDefault="00607A8E" w:rsidP="008975D0">
      <w:pPr>
        <w:spacing w:after="0" w:line="240" w:lineRule="auto"/>
        <w:ind w:left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 w:rsidRPr="00EA4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ualitative input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the Northwest Minnesota Community Assessment Collaborative </w:t>
      </w:r>
      <w:r w:rsidRPr="00EA4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gathered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three ways, 1) </w:t>
      </w:r>
      <w:r w:rsidRPr="00EA401C">
        <w:rPr>
          <w:rFonts w:ascii="Times New Roman" w:hAnsi="Times New Roman" w:cs="Times New Roman"/>
          <w:color w:val="000000" w:themeColor="text1"/>
          <w:sz w:val="24"/>
          <w:szCs w:val="24"/>
        </w:rPr>
        <w:t>tw</w:t>
      </w:r>
      <w:bookmarkStart w:id="0" w:name="_GoBack"/>
      <w:bookmarkEnd w:id="0"/>
      <w:r w:rsidRPr="00EA4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meetings of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NWCAC, 2) an in-depth examination of individual interview notes and transcripts from SHIP (Statewide Health Initiative Program) interviews conducted in 2010, and 3) a series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over 40 interviews/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community forums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held during the winter 2012/spring 2013.  </w:t>
      </w:r>
    </w:p>
    <w:p w:rsidR="00607A8E" w:rsidRDefault="00607A8E" w:rsidP="00607A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75D0" w:rsidRDefault="008975D0" w:rsidP="00B03E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7A8E" w:rsidRDefault="00607A8E" w:rsidP="008975D0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3ED8">
        <w:rPr>
          <w:rFonts w:ascii="Times New Roman" w:eastAsia="Times New Roman" w:hAnsi="Times New Roman" w:cs="Times New Roman"/>
          <w:bCs/>
          <w:sz w:val="24"/>
          <w:szCs w:val="24"/>
        </w:rPr>
        <w:t xml:space="preserve">The first research question </w:t>
      </w:r>
      <w:r w:rsidR="00B03ED8" w:rsidRPr="00B03ED8">
        <w:rPr>
          <w:rFonts w:ascii="Times New Roman" w:eastAsia="Times New Roman" w:hAnsi="Times New Roman" w:cs="Times New Roman"/>
          <w:bCs/>
          <w:sz w:val="24"/>
          <w:szCs w:val="24"/>
        </w:rPr>
        <w:t>examined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8975D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“</w:t>
      </w:r>
      <w:r w:rsidRPr="008975D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What do you believe are the 2-3 most important issues that should be addressed in order to help improve the quality of life further for people in our community (our county)?</w:t>
      </w:r>
      <w:r w:rsidRPr="008975D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” </w:t>
      </w:r>
      <w:r w:rsidRPr="00607A8E">
        <w:rPr>
          <w:rFonts w:ascii="Times New Roman" w:eastAsia="Times New Roman" w:hAnsi="Times New Roman" w:cs="Times New Roman"/>
          <w:bCs/>
          <w:sz w:val="24"/>
          <w:szCs w:val="24"/>
        </w:rPr>
        <w:t>Responses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included: </w:t>
      </w:r>
      <w:r w:rsidR="00B03ED8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Pr="00607A8E">
        <w:rPr>
          <w:rFonts w:ascii="Times New Roman" w:eastAsia="Times New Roman" w:hAnsi="Times New Roman" w:cs="Times New Roman"/>
          <w:bCs/>
          <w:sz w:val="24"/>
          <w:szCs w:val="24"/>
        </w:rPr>
        <w:t>ealthcare</w:t>
      </w:r>
      <w:r w:rsidR="00B03ED8">
        <w:rPr>
          <w:rFonts w:ascii="Times New Roman" w:eastAsia="Times New Roman" w:hAnsi="Times New Roman" w:cs="Times New Roman"/>
          <w:bCs/>
          <w:sz w:val="24"/>
          <w:szCs w:val="24"/>
        </w:rPr>
        <w:t xml:space="preserve"> costs and access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03ED8">
        <w:rPr>
          <w:rFonts w:ascii="Times New Roman" w:eastAsia="Times New Roman" w:hAnsi="Times New Roman" w:cs="Times New Roman"/>
          <w:bCs/>
          <w:sz w:val="24"/>
          <w:szCs w:val="24"/>
        </w:rPr>
        <w:t>youth and a</w:t>
      </w:r>
      <w:r w:rsidRPr="00B03ED8">
        <w:rPr>
          <w:rFonts w:ascii="Times New Roman" w:eastAsia="Times New Roman" w:hAnsi="Times New Roman" w:cs="Times New Roman"/>
          <w:bCs/>
          <w:sz w:val="24"/>
          <w:szCs w:val="24"/>
        </w:rPr>
        <w:t xml:space="preserve">dult </w:t>
      </w:r>
      <w:r w:rsidR="00B03ED8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B03ED8">
        <w:rPr>
          <w:rFonts w:ascii="Times New Roman" w:eastAsia="Times New Roman" w:hAnsi="Times New Roman" w:cs="Times New Roman"/>
          <w:bCs/>
          <w:sz w:val="24"/>
          <w:szCs w:val="24"/>
        </w:rPr>
        <w:t xml:space="preserve">ommunity </w:t>
      </w:r>
      <w:r w:rsidR="00B03ED8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B03ED8">
        <w:rPr>
          <w:rFonts w:ascii="Times New Roman" w:eastAsia="Times New Roman" w:hAnsi="Times New Roman" w:cs="Times New Roman"/>
          <w:bCs/>
          <w:sz w:val="24"/>
          <w:szCs w:val="24"/>
        </w:rPr>
        <w:t xml:space="preserve">ecreation </w:t>
      </w:r>
      <w:r w:rsidR="00B03ED8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B03ED8">
        <w:rPr>
          <w:rFonts w:ascii="Times New Roman" w:eastAsia="Times New Roman" w:hAnsi="Times New Roman" w:cs="Times New Roman"/>
          <w:bCs/>
          <w:sz w:val="24"/>
          <w:szCs w:val="24"/>
        </w:rPr>
        <w:t>pportunities</w:t>
      </w:r>
      <w:r w:rsidR="00B03ED8">
        <w:rPr>
          <w:rFonts w:ascii="Times New Roman" w:eastAsia="Times New Roman" w:hAnsi="Times New Roman" w:cs="Times New Roman"/>
          <w:bCs/>
          <w:sz w:val="24"/>
          <w:szCs w:val="24"/>
        </w:rPr>
        <w:t xml:space="preserve"> (lack of), 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ental </w:t>
      </w:r>
      <w:r w:rsidR="00B03ED8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llness</w:t>
      </w:r>
      <w:r w:rsidR="00B03ED8">
        <w:rPr>
          <w:rFonts w:ascii="Times New Roman" w:eastAsia="Times New Roman" w:hAnsi="Times New Roman" w:cs="Times New Roman"/>
          <w:bCs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besity</w:t>
      </w:r>
      <w:r w:rsidR="00B03ED8">
        <w:rPr>
          <w:rFonts w:ascii="Times New Roman" w:eastAsia="Times New Roman" w:hAnsi="Times New Roman" w:cs="Times New Roman"/>
          <w:bCs/>
          <w:sz w:val="24"/>
          <w:szCs w:val="24"/>
        </w:rPr>
        <w:t>, 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obs/</w:t>
      </w:r>
      <w:r w:rsidR="00B03ED8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mployment</w:t>
      </w:r>
      <w:r w:rsidR="00B03ED8">
        <w:rPr>
          <w:rFonts w:ascii="Times New Roman" w:eastAsia="Times New Roman" w:hAnsi="Times New Roman" w:cs="Times New Roman"/>
          <w:bCs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ousing</w:t>
      </w:r>
      <w:r w:rsidR="00B03ED8">
        <w:rPr>
          <w:rFonts w:ascii="Times New Roman" w:eastAsia="Times New Roman" w:hAnsi="Times New Roman" w:cs="Times New Roman"/>
          <w:bCs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ransportation</w:t>
      </w:r>
      <w:r w:rsidR="00B03ED8">
        <w:rPr>
          <w:rFonts w:ascii="Times New Roman" w:eastAsia="Times New Roman" w:hAnsi="Times New Roman" w:cs="Times New Roman"/>
          <w:bCs/>
          <w:sz w:val="24"/>
          <w:szCs w:val="24"/>
        </w:rPr>
        <w:t>, and 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ow </w:t>
      </w:r>
      <w:r w:rsidR="00B03ED8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ncome</w:t>
      </w:r>
      <w:r w:rsidR="00B03ED8">
        <w:rPr>
          <w:rFonts w:ascii="Times New Roman" w:eastAsia="Times New Roman" w:hAnsi="Times New Roman" w:cs="Times New Roman"/>
          <w:bCs/>
          <w:sz w:val="24"/>
          <w:szCs w:val="24"/>
        </w:rPr>
        <w:t xml:space="preserve">. These areas of concern were directed specifically at families and children as well as the elderly. Furthermore, areas of greatest problem behaviors/disease states described were (in no particular order of importance: drug use, violence, tobacco use, alcohol use, asthma, cancer and heart disease. </w:t>
      </w:r>
    </w:p>
    <w:p w:rsidR="00B03ED8" w:rsidRDefault="00B03ED8" w:rsidP="00B03E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75D0" w:rsidRDefault="008975D0" w:rsidP="00B03E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20A5"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AB908A" wp14:editId="39D4E862">
                <wp:simplePos x="0" y="0"/>
                <wp:positionH relativeFrom="column">
                  <wp:posOffset>-4483735</wp:posOffset>
                </wp:positionH>
                <wp:positionV relativeFrom="paragraph">
                  <wp:posOffset>86995</wp:posOffset>
                </wp:positionV>
                <wp:extent cx="8542020" cy="75565"/>
                <wp:effectExtent l="4127" t="0" r="15558" b="15557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8542020" cy="75565"/>
                          <a:chOff x="1255" y="10208"/>
                          <a:chExt cx="4750" cy="60"/>
                        </a:xfrm>
                      </wpg:grpSpPr>
                      <wps:wsp>
                        <wps:cNvPr id="30" name="Line 6"/>
                        <wps:cNvCnPr/>
                        <wps:spPr bwMode="auto">
                          <a:xfrm>
                            <a:off x="1260" y="10268"/>
                            <a:ext cx="47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"/>
                        <wps:cNvCnPr/>
                        <wps:spPr bwMode="auto">
                          <a:xfrm>
                            <a:off x="1255" y="10208"/>
                            <a:ext cx="4685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-353.05pt;margin-top:6.85pt;width:672.6pt;height:5.95pt;rotation:-90;z-index:251659264" coordorigin="1255,10208" coordsize="475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">
                <v:line id="Line 6" o:spid="_x0000_s1027" style="position:absolute;visibility:visible;mso-wrap-style:square" from="1260,10268" to="6005,10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      <v:line id="Line 7" o:spid="_x0000_s1028" style="position:absolute;visibility:visible;mso-wrap-style:square" from="1255,10208" to="5940,10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5hdr8AAADbAAAADwAAAGRycy9kb3ducmV2LnhtbESPS4vCMBSF9wP+h3AFd2OqgozVtIgg&#10;uPUxoLtrc22LzU1Joq3/3gwIszycx8dZ5b1pxJOcry0rmIwTEMSF1TWXCk7H7fcPCB+QNTaWScGL&#10;POTZ4GuFqbYd7+l5CKWII+xTVFCF0KZS+qIig35sW+Lo3awzGKJ0pdQOuzhuGjlNkrk0WHMkVNjS&#10;pqLifngYBdjr3+66eSXnRXM1WEbOxbFSo2G/XoII1If/8Ke90wpmE/j7En+Az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P5hdr8AAADbAAAADwAAAAAAAAAAAAAAAACh&#10;AgAAZHJzL2Rvd25yZXYueG1sUEsFBgAAAAAEAAQA+QAAAI0DAAAAAA==&#10;" strokecolor="gray"/>
              </v:group>
            </w:pict>
          </mc:Fallback>
        </mc:AlternateContent>
      </w:r>
    </w:p>
    <w:p w:rsidR="00B03ED8" w:rsidRDefault="00B03ED8" w:rsidP="008975D0">
      <w:pPr>
        <w:spacing w:after="0" w:line="240" w:lineRule="auto"/>
        <w:ind w:left="27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second research question explored </w:t>
      </w:r>
      <w:r w:rsidRPr="008975D0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607A8E" w:rsidRPr="008975D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What (if anything) is holding our community back from doing what needs to be done to improve health and quality of life for residents (our county)?</w:t>
      </w:r>
      <w:r w:rsidRPr="008975D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:rsidR="008975D0" w:rsidRDefault="008975D0" w:rsidP="00B03E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  <w:sectPr w:rsidR="008975D0" w:rsidSect="008975D0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B03ED8" w:rsidRPr="008975D0" w:rsidRDefault="00672CCD" w:rsidP="008975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75D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Lack of financial resources</w:t>
      </w:r>
    </w:p>
    <w:p w:rsidR="00672CCD" w:rsidRPr="008975D0" w:rsidRDefault="00672CCD" w:rsidP="008975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75D0">
        <w:rPr>
          <w:rFonts w:ascii="Times New Roman" w:eastAsia="Times New Roman" w:hAnsi="Times New Roman" w:cs="Times New Roman"/>
          <w:bCs/>
          <w:sz w:val="24"/>
          <w:szCs w:val="24"/>
        </w:rPr>
        <w:t>Low educational attainment of target populations</w:t>
      </w:r>
    </w:p>
    <w:p w:rsidR="00672CCD" w:rsidRPr="008975D0" w:rsidRDefault="00672CCD" w:rsidP="008975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75D0">
        <w:rPr>
          <w:rFonts w:ascii="Times New Roman" w:eastAsia="Times New Roman" w:hAnsi="Times New Roman" w:cs="Times New Roman"/>
          <w:bCs/>
          <w:sz w:val="24"/>
          <w:szCs w:val="24"/>
        </w:rPr>
        <w:t>Lack of knowledge</w:t>
      </w:r>
    </w:p>
    <w:p w:rsidR="00672CCD" w:rsidRPr="008975D0" w:rsidRDefault="00672CCD" w:rsidP="008975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75D0">
        <w:rPr>
          <w:rFonts w:ascii="Times New Roman" w:eastAsia="Times New Roman" w:hAnsi="Times New Roman" w:cs="Times New Roman"/>
          <w:bCs/>
          <w:sz w:val="24"/>
          <w:szCs w:val="24"/>
        </w:rPr>
        <w:t>Poor awareness of programs/resources</w:t>
      </w:r>
    </w:p>
    <w:p w:rsidR="00672CCD" w:rsidRPr="008975D0" w:rsidRDefault="00672CCD" w:rsidP="008975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75D0">
        <w:rPr>
          <w:rFonts w:ascii="Times New Roman" w:eastAsia="Times New Roman" w:hAnsi="Times New Roman" w:cs="Times New Roman"/>
          <w:bCs/>
          <w:sz w:val="24"/>
          <w:szCs w:val="24"/>
        </w:rPr>
        <w:t>Poverty</w:t>
      </w:r>
    </w:p>
    <w:p w:rsidR="00672CCD" w:rsidRPr="008975D0" w:rsidRDefault="00672CCD" w:rsidP="008975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75D0">
        <w:rPr>
          <w:rFonts w:ascii="Times New Roman" w:eastAsia="Times New Roman" w:hAnsi="Times New Roman" w:cs="Times New Roman"/>
          <w:bCs/>
          <w:sz w:val="24"/>
          <w:szCs w:val="24"/>
        </w:rPr>
        <w:t>Apathy</w:t>
      </w:r>
    </w:p>
    <w:p w:rsidR="00672CCD" w:rsidRPr="008975D0" w:rsidRDefault="00672CCD" w:rsidP="008975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75D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Need</w:t>
      </w:r>
      <w:r w:rsidR="008975D0" w:rsidRPr="008975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975D0">
        <w:rPr>
          <w:rFonts w:ascii="Times New Roman" w:eastAsia="Times New Roman" w:hAnsi="Times New Roman" w:cs="Times New Roman"/>
          <w:bCs/>
          <w:sz w:val="24"/>
          <w:szCs w:val="24"/>
        </w:rPr>
        <w:t>more personal responsibility/</w:t>
      </w:r>
      <w:r w:rsidR="008975D0" w:rsidRPr="008975D0">
        <w:rPr>
          <w:rFonts w:ascii="Times New Roman" w:eastAsia="Times New Roman" w:hAnsi="Times New Roman" w:cs="Times New Roman"/>
          <w:bCs/>
          <w:sz w:val="24"/>
          <w:szCs w:val="24"/>
        </w:rPr>
        <w:t>self-discipline</w:t>
      </w:r>
    </w:p>
    <w:p w:rsidR="00672CCD" w:rsidRPr="008975D0" w:rsidRDefault="00672CCD" w:rsidP="008975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75D0">
        <w:rPr>
          <w:rFonts w:ascii="Times New Roman" w:eastAsia="Times New Roman" w:hAnsi="Times New Roman" w:cs="Times New Roman"/>
          <w:bCs/>
          <w:sz w:val="24"/>
          <w:szCs w:val="24"/>
        </w:rPr>
        <w:t>Need stronger leadership</w:t>
      </w:r>
    </w:p>
    <w:p w:rsidR="00672CCD" w:rsidRPr="008975D0" w:rsidRDefault="00672CCD" w:rsidP="008975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75D0">
        <w:rPr>
          <w:rFonts w:ascii="Times New Roman" w:eastAsia="Times New Roman" w:hAnsi="Times New Roman" w:cs="Times New Roman"/>
          <w:bCs/>
          <w:sz w:val="24"/>
          <w:szCs w:val="24"/>
        </w:rPr>
        <w:t>Cost of insurance is prohibitive</w:t>
      </w:r>
    </w:p>
    <w:p w:rsidR="00672CCD" w:rsidRPr="008975D0" w:rsidRDefault="00672CCD" w:rsidP="008975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75D0">
        <w:rPr>
          <w:rFonts w:ascii="Times New Roman" w:eastAsia="Times New Roman" w:hAnsi="Times New Roman" w:cs="Times New Roman"/>
          <w:bCs/>
          <w:sz w:val="24"/>
          <w:szCs w:val="24"/>
        </w:rPr>
        <w:t>Rural Isolation/rural factors</w:t>
      </w:r>
    </w:p>
    <w:p w:rsidR="00672CCD" w:rsidRPr="008975D0" w:rsidRDefault="00672CCD" w:rsidP="008975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75D0">
        <w:rPr>
          <w:rFonts w:ascii="Times New Roman" w:eastAsia="Times New Roman" w:hAnsi="Times New Roman" w:cs="Times New Roman"/>
          <w:bCs/>
          <w:sz w:val="24"/>
          <w:szCs w:val="24"/>
        </w:rPr>
        <w:t>Transportation</w:t>
      </w:r>
    </w:p>
    <w:p w:rsidR="00672CCD" w:rsidRPr="008975D0" w:rsidRDefault="00672CCD" w:rsidP="008975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75D0">
        <w:rPr>
          <w:rFonts w:ascii="Times New Roman" w:eastAsia="Times New Roman" w:hAnsi="Times New Roman" w:cs="Times New Roman"/>
          <w:bCs/>
          <w:sz w:val="24"/>
          <w:szCs w:val="24"/>
        </w:rPr>
        <w:t>Lack of access to exercise facilities</w:t>
      </w:r>
    </w:p>
    <w:p w:rsidR="008975D0" w:rsidRDefault="008975D0" w:rsidP="00B03E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  <w:sectPr w:rsidR="008975D0" w:rsidSect="008975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72CCD" w:rsidRDefault="00672CCD" w:rsidP="00B03E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3ED8" w:rsidRDefault="00672CCD" w:rsidP="008975D0">
      <w:p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72C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The final research question sought to identify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8975D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“</w:t>
      </w:r>
      <w:r w:rsidR="00B03ED8" w:rsidRPr="008975D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What types of actions, policies or funding priorities would you support in order to build a better community?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8975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Responses included:</w:t>
      </w:r>
    </w:p>
    <w:p w:rsidR="00672CCD" w:rsidRPr="00672CCD" w:rsidRDefault="008975D0" w:rsidP="008975D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135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Provide</w:t>
      </w:r>
      <w:r w:rsidR="00672CCD" w:rsidRPr="00672C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more information about what services are available</w:t>
      </w:r>
    </w:p>
    <w:p w:rsidR="00672CCD" w:rsidRPr="00672CCD" w:rsidRDefault="00672CCD" w:rsidP="008975D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135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72C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Construct more assisted living facilities</w:t>
      </w:r>
    </w:p>
    <w:p w:rsidR="00672CCD" w:rsidRPr="00672CCD" w:rsidRDefault="00672CCD" w:rsidP="008975D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135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72C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Help elderly remain in their homes longer</w:t>
      </w:r>
    </w:p>
    <w:p w:rsidR="00672CCD" w:rsidRPr="00672CCD" w:rsidRDefault="00672CCD" w:rsidP="008975D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135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72C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Community, school and workplace education classes</w:t>
      </w:r>
    </w:p>
    <w:p w:rsidR="00672CCD" w:rsidRPr="00672CCD" w:rsidRDefault="008975D0" w:rsidP="008975D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135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Increase a</w:t>
      </w:r>
      <w:r w:rsidR="00672CCD" w:rsidRPr="00672C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ccess to more mental health services</w:t>
      </w:r>
    </w:p>
    <w:p w:rsidR="00607A8E" w:rsidRPr="00607A8E" w:rsidRDefault="008975D0" w:rsidP="00B03ED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F80C1" wp14:editId="78DB5B3B">
                <wp:simplePos x="0" y="0"/>
                <wp:positionH relativeFrom="column">
                  <wp:posOffset>-152400</wp:posOffset>
                </wp:positionH>
                <wp:positionV relativeFrom="paragraph">
                  <wp:posOffset>34290</wp:posOffset>
                </wp:positionV>
                <wp:extent cx="6654800" cy="10795"/>
                <wp:effectExtent l="0" t="0" r="12700" b="2730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2.7pt" to="51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" strokecolor="silver"/>
            </w:pict>
          </mc:Fallback>
        </mc:AlternateContent>
      </w:r>
      <w:r w:rsidR="00607A8E" w:rsidRPr="00607A8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:rsidR="008975D0" w:rsidRPr="002D27EA" w:rsidRDefault="008975D0" w:rsidP="008975D0">
      <w:pPr>
        <w:spacing w:after="0"/>
        <w:ind w:left="720"/>
        <w:jc w:val="center"/>
        <w:rPr>
          <w:rFonts w:ascii="Adobe Garamond Pro" w:hAnsi="Adobe Garamond Pro"/>
          <w:color w:val="FF0000"/>
        </w:rPr>
      </w:pPr>
      <w:r w:rsidRPr="002D27EA">
        <w:rPr>
          <w:rFonts w:ascii="Adobe Garamond Pro" w:hAnsi="Adobe Garamond Pro"/>
          <w:color w:val="FF0000"/>
        </w:rPr>
        <w:t>EvaluationGroup</w:t>
      </w:r>
      <w:proofErr w:type="gramStart"/>
      <w:r w:rsidRPr="002D27EA">
        <w:rPr>
          <w:rFonts w:ascii="Adobe Garamond Pro" w:hAnsi="Adobe Garamond Pro"/>
          <w:color w:val="FF0000"/>
        </w:rPr>
        <w:t>,LLC</w:t>
      </w:r>
      <w:proofErr w:type="gramEnd"/>
      <w:r w:rsidRPr="002D27EA">
        <w:rPr>
          <w:rFonts w:ascii="Adobe Garamond Pro" w:hAnsi="Adobe Garamond Pro"/>
          <w:color w:val="FF0000"/>
        </w:rPr>
        <w:t xml:space="preserve"> • 29337 310</w:t>
      </w:r>
      <w:r w:rsidRPr="002D27EA">
        <w:rPr>
          <w:rFonts w:ascii="Adobe Garamond Pro" w:hAnsi="Adobe Garamond Pro"/>
          <w:color w:val="FF0000"/>
          <w:vertAlign w:val="superscript"/>
        </w:rPr>
        <w:t>th</w:t>
      </w:r>
      <w:r w:rsidRPr="002D27EA">
        <w:rPr>
          <w:rFonts w:ascii="Adobe Garamond Pro" w:hAnsi="Adobe Garamond Pro"/>
          <w:color w:val="FF0000"/>
        </w:rPr>
        <w:t xml:space="preserve"> Ave NW • Warren, MN 56762</w:t>
      </w:r>
    </w:p>
    <w:p w:rsidR="008975D0" w:rsidRDefault="008975D0" w:rsidP="008975D0">
      <w:pPr>
        <w:spacing w:after="0"/>
        <w:ind w:left="720"/>
        <w:jc w:val="center"/>
        <w:rPr>
          <w:rFonts w:ascii="Adobe Garamond Pro" w:hAnsi="Adobe Garamond Pro"/>
          <w:i/>
          <w:iCs/>
          <w:color w:val="FF0000"/>
        </w:rPr>
        <w:sectPr w:rsidR="008975D0" w:rsidSect="008975D0">
          <w:footerReference w:type="default" r:id="rId6"/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 w:rsidRPr="002D27EA">
        <w:rPr>
          <w:rFonts w:ascii="Adobe Garamond Pro" w:hAnsi="Adobe Garamond Pro"/>
          <w:color w:val="FF0000"/>
        </w:rPr>
        <w:t xml:space="preserve">Tel (218) 437-8435 • e-mail </w:t>
      </w:r>
      <w:r>
        <w:rPr>
          <w:rFonts w:ascii="Adobe Garamond Pro" w:hAnsi="Adobe Garamond Pro"/>
          <w:i/>
          <w:iCs/>
          <w:color w:val="FF0000"/>
        </w:rPr>
        <w:t>gkruger@evaluationgroupllc.com</w:t>
      </w:r>
    </w:p>
    <w:p w:rsidR="00607A8E" w:rsidRPr="00607A8E" w:rsidRDefault="00607A8E" w:rsidP="008975D0">
      <w:pPr>
        <w:rPr>
          <w:rFonts w:ascii="Times New Roman" w:hAnsi="Times New Roman" w:cs="Times New Roman"/>
          <w:sz w:val="24"/>
          <w:szCs w:val="24"/>
        </w:rPr>
      </w:pPr>
    </w:p>
    <w:sectPr w:rsidR="00607A8E" w:rsidRPr="00607A8E" w:rsidSect="008975D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2B" w:rsidRDefault="008975D0">
    <w:pPr>
      <w:pStyle w:val="Footer"/>
      <w:jc w:val="right"/>
    </w:pPr>
  </w:p>
  <w:p w:rsidR="0099452B" w:rsidRDefault="008975D0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44F"/>
    <w:multiLevelType w:val="hybridMultilevel"/>
    <w:tmpl w:val="3F46DDC4"/>
    <w:lvl w:ilvl="0" w:tplc="93025B1E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62F8B"/>
    <w:multiLevelType w:val="hybridMultilevel"/>
    <w:tmpl w:val="3098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853FE"/>
    <w:multiLevelType w:val="hybridMultilevel"/>
    <w:tmpl w:val="102496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D58C0"/>
    <w:multiLevelType w:val="hybridMultilevel"/>
    <w:tmpl w:val="2E94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8E"/>
    <w:rsid w:val="00607A8E"/>
    <w:rsid w:val="00672CCD"/>
    <w:rsid w:val="008975D0"/>
    <w:rsid w:val="00932FD8"/>
    <w:rsid w:val="00B03ED8"/>
    <w:rsid w:val="00C0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A8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7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A8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7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Gkruger</dc:creator>
  <cp:lastModifiedBy>Gkruger</cp:lastModifiedBy>
  <cp:revision>2</cp:revision>
  <dcterms:created xsi:type="dcterms:W3CDTF">2013-04-22T13:45:00Z</dcterms:created>
  <dcterms:modified xsi:type="dcterms:W3CDTF">2013-04-22T14:13:00Z</dcterms:modified>
</cp:coreProperties>
</file>